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B6" w:rsidRPr="00214AB6" w:rsidRDefault="00214AB6" w:rsidP="00214AB6">
      <w:pPr>
        <w:spacing w:after="0"/>
        <w:outlineLvl w:val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i/>
          <w:sz w:val="20"/>
          <w:szCs w:val="20"/>
        </w:rPr>
        <w:t>ANEXA NR. 14</w:t>
      </w:r>
    </w:p>
    <w:p w:rsidR="00214AB6" w:rsidRPr="00214AB6" w:rsidRDefault="00214AB6" w:rsidP="00214AB6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214AB6" w:rsidRPr="00214AB6" w:rsidRDefault="00214AB6" w:rsidP="00214AB6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>FORMULAR DE AVIZ DE NULITATE A AVIZULUI DE IPOTECĂ INIŢIAL</w:t>
      </w:r>
    </w:p>
    <w:p w:rsidR="00214AB6" w:rsidRPr="00214AB6" w:rsidRDefault="00214AB6" w:rsidP="00214AB6">
      <w:pPr>
        <w:spacing w:after="0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> </w:t>
      </w:r>
    </w:p>
    <w:p w:rsidR="00AF312C" w:rsidRDefault="00AF312C" w:rsidP="00AF312C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AF312C" w:rsidRDefault="00AF312C" w:rsidP="00AF312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AF312C" w:rsidRDefault="00AF312C" w:rsidP="00AF312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AF312C" w:rsidRDefault="00AF312C" w:rsidP="00AF312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AF312C" w:rsidRDefault="00AF312C" w:rsidP="00AF312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F312C" w:rsidRDefault="00AF312C" w:rsidP="00AF312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AF312C" w:rsidRDefault="00AF312C" w:rsidP="00AF312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AF312C" w:rsidRDefault="00AF312C" w:rsidP="00AF312C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214AB6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214AB6">
        <w:rPr>
          <w:rFonts w:ascii="Arial" w:eastAsia="Times New Roman" w:hAnsi="Arial" w:cs="Arial"/>
          <w:sz w:val="20"/>
          <w:szCs w:val="20"/>
        </w:rPr>
        <w:t>____________</w:t>
      </w:r>
      <w:r w:rsidRPr="00214AB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214AB6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>_</w:t>
      </w:r>
      <w:r w:rsidRPr="00214AB6">
        <w:rPr>
          <w:rFonts w:ascii="Arial" w:eastAsia="Times New Roman" w:hAnsi="Arial" w:cs="Arial"/>
          <w:sz w:val="20"/>
          <w:szCs w:val="20"/>
        </w:rPr>
        <w:sym w:font="Symbol" w:char="F0BD"/>
      </w:r>
      <w:r w:rsidRPr="00214AB6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214AB6" w:rsidRPr="00214AB6" w:rsidRDefault="00214AB6" w:rsidP="00214AB6">
      <w:pPr>
        <w:spacing w:after="0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214AB6">
        <w:rPr>
          <w:rFonts w:ascii="Arial" w:eastAsia="Times New Roman" w:hAnsi="Arial" w:cs="Arial"/>
          <w:sz w:val="20"/>
          <w:szCs w:val="20"/>
        </w:rPr>
        <w:tab/>
      </w:r>
    </w:p>
    <w:p w:rsidR="00214AB6" w:rsidRPr="00214AB6" w:rsidRDefault="00214AB6" w:rsidP="00214AB6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214AB6" w:rsidRPr="00214AB6" w:rsidRDefault="00214AB6" w:rsidP="00214AB6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>creditor</w:t>
      </w:r>
      <w:r w:rsidRPr="00214AB6">
        <w:rPr>
          <w:rFonts w:ascii="Arial" w:eastAsia="Times New Roman" w:hAnsi="Arial" w:cs="Arial"/>
          <w:sz w:val="20"/>
          <w:szCs w:val="20"/>
        </w:rPr>
        <w:t xml:space="preserve"> </w:t>
      </w:r>
      <w:r w:rsidRPr="00214AB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sz w:val="20"/>
          <w:szCs w:val="20"/>
        </w:rPr>
        <w:t xml:space="preserve"> </w:t>
      </w:r>
      <w:r w:rsidRPr="00214AB6">
        <w:rPr>
          <w:rFonts w:ascii="Arial" w:eastAsia="Times New Roman" w:hAnsi="Arial" w:cs="Arial"/>
          <w:sz w:val="20"/>
          <w:szCs w:val="20"/>
        </w:rPr>
        <w:tab/>
        <w:t xml:space="preserve">                                      </w:t>
      </w:r>
      <w:r w:rsidRPr="00214AB6">
        <w:rPr>
          <w:rFonts w:ascii="Arial" w:eastAsia="Times New Roman" w:hAnsi="Arial" w:cs="Arial"/>
          <w:b/>
          <w:sz w:val="20"/>
          <w:szCs w:val="20"/>
        </w:rPr>
        <w:t xml:space="preserve">reprezentant al creditorului   </w:t>
      </w:r>
      <w:r w:rsidRPr="00214AB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 xml:space="preserve">altă persoană interesată </w:t>
      </w:r>
      <w:r w:rsidRPr="00214AB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b/>
          <w:sz w:val="20"/>
          <w:szCs w:val="20"/>
        </w:rPr>
        <w:t xml:space="preserve">              reprezentant al </w:t>
      </w:r>
      <w:r w:rsidRPr="00214AB6">
        <w:rPr>
          <w:rFonts w:ascii="Arial" w:eastAsia="Times New Roman" w:hAnsi="Arial" w:cs="Arial"/>
          <w:b/>
          <w:bCs/>
          <w:sz w:val="20"/>
          <w:szCs w:val="20"/>
        </w:rPr>
        <w:t xml:space="preserve">altei persoane interesate  </w:t>
      </w:r>
      <w:r w:rsidRPr="00214AB6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214AB6" w:rsidRPr="00214AB6" w:rsidRDefault="00214AB6" w:rsidP="00214AB6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>organ competent</w:t>
      </w:r>
      <w:r w:rsidRPr="00214AB6">
        <w:rPr>
          <w:rFonts w:ascii="Arial" w:eastAsia="Times New Roman" w:hAnsi="Arial" w:cs="Arial"/>
          <w:sz w:val="20"/>
          <w:szCs w:val="20"/>
        </w:rPr>
        <w:t xml:space="preserve"> </w:t>
      </w:r>
      <w:r w:rsidRPr="00214AB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sz w:val="20"/>
          <w:szCs w:val="20"/>
        </w:rPr>
        <w:t xml:space="preserve"> </w:t>
      </w:r>
      <w:r w:rsidRPr="00214AB6">
        <w:rPr>
          <w:rFonts w:ascii="Arial" w:eastAsia="Times New Roman" w:hAnsi="Arial" w:cs="Arial"/>
          <w:sz w:val="20"/>
          <w:szCs w:val="20"/>
        </w:rPr>
        <w:tab/>
        <w:t xml:space="preserve">                 </w:t>
      </w:r>
      <w:r w:rsidRPr="00214AB6">
        <w:rPr>
          <w:rFonts w:ascii="Arial" w:eastAsia="Times New Roman" w:hAnsi="Arial" w:cs="Arial"/>
          <w:b/>
          <w:sz w:val="20"/>
          <w:szCs w:val="20"/>
        </w:rPr>
        <w:t xml:space="preserve">reprezentant al organului competent </w:t>
      </w:r>
      <w:r w:rsidRPr="00214AB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 xml:space="preserve">completez şi subscriu prezentul formular şi solicit anularea </w:t>
      </w:r>
      <w:r w:rsidRPr="00214AB6">
        <w:rPr>
          <w:rFonts w:ascii="Arial" w:eastAsia="Times New Roman" w:hAnsi="Arial" w:cs="Arial"/>
          <w:sz w:val="20"/>
          <w:szCs w:val="20"/>
        </w:rPr>
        <w:t xml:space="preserve"> </w:t>
      </w:r>
      <w:r w:rsidRPr="00214AB6">
        <w:rPr>
          <w:rFonts w:ascii="Arial" w:eastAsia="Times New Roman" w:hAnsi="Arial" w:cs="Arial"/>
          <w:b/>
          <w:bCs/>
          <w:sz w:val="20"/>
          <w:szCs w:val="20"/>
        </w:rPr>
        <w:t>avizului de ipotecă iniţial identificat mai jos: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214AB6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214AB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214AB6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> 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1. Date generale privind actul juridic care stă la baza înscrierii curente</w:t>
      </w:r>
      <w:r w:rsidRPr="00214AB6">
        <w:rPr>
          <w:rFonts w:ascii="Arial" w:eastAsia="Times New Roman" w:hAnsi="Arial" w:cs="Arial"/>
          <w:b/>
          <w:sz w:val="20"/>
          <w:szCs w:val="20"/>
          <w:vertAlign w:val="superscript"/>
        </w:rPr>
        <w:t>2</w:t>
      </w:r>
      <w:r w:rsidRPr="00214AB6">
        <w:rPr>
          <w:rFonts w:ascii="Arial" w:eastAsia="Times New Roman" w:hAnsi="Arial" w:cs="Arial"/>
          <w:b/>
          <w:sz w:val="20"/>
          <w:szCs w:val="20"/>
        </w:rPr>
        <w:t xml:space="preserve">: </w:t>
      </w:r>
    </w:p>
    <w:p w:rsidR="00214AB6" w:rsidRPr="00214AB6" w:rsidRDefault="00214AB6" w:rsidP="00214AB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214AB6" w:rsidRPr="00214AB6" w:rsidRDefault="00214AB6" w:rsidP="00214AB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214AB6" w:rsidRPr="00214AB6" w:rsidRDefault="00214AB6" w:rsidP="00214AB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214AB6" w:rsidRPr="00214AB6" w:rsidRDefault="00214AB6" w:rsidP="00214AB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 xml:space="preserve">2. Alte menţiuni </w:t>
      </w:r>
      <w:r w:rsidRPr="00214AB6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> </w:t>
      </w:r>
      <w:r w:rsidRPr="00214AB6">
        <w:rPr>
          <w:rFonts w:ascii="Arial" w:eastAsia="Times New Roman" w:hAnsi="Arial" w:cs="Arial"/>
          <w:sz w:val="20"/>
          <w:szCs w:val="20"/>
        </w:rPr>
        <w:tab/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3. Identificarea persoanei care a solicitat efectuarea înscrierii</w:t>
      </w:r>
    </w:p>
    <w:p w:rsidR="00214AB6" w:rsidRPr="00214AB6" w:rsidRDefault="00214AB6" w:rsidP="00214AB6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nulitate a fost adresată de toţi creditorii cu statut activ;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nulitate a fost adresată de unul din creditorii cu statut activ; 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nulitate a fost adresată de altă persoană interesată;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214AB6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nulitate a fost adresată de organul competent.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214AB6">
        <w:rPr>
          <w:rFonts w:ascii="Arial" w:eastAsia="Times New Roman" w:hAnsi="Arial" w:cs="Arial"/>
          <w:bCs/>
          <w:sz w:val="20"/>
          <w:szCs w:val="20"/>
        </w:rPr>
        <w:t>În cazul în care solicitarea de înscriere a fost adresată de unul din creditori, indicaţi denumirea/numele şi prenumele şi numărul de ordine aferent: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214AB6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214AB6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214AB6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214AB6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214AB6">
        <w:rPr>
          <w:rFonts w:ascii="Arial" w:eastAsia="Times New Roman" w:hAnsi="Arial" w:cs="Arial"/>
          <w:bCs/>
          <w:sz w:val="20"/>
          <w:szCs w:val="20"/>
        </w:rPr>
        <w:t>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214AB6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În cazul în care solicitarea de înscriere a fost adresată de altă persoană interesată, indicaţi denumirea/numele şi prenumele şi localitatea unde îşi are domiciliul/sediul 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214AB6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214AB6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214AB6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214AB6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bCs/>
          <w:sz w:val="20"/>
          <w:szCs w:val="20"/>
        </w:rPr>
        <w:t>Localitatea</w:t>
      </w:r>
      <w:r w:rsidRPr="00214AB6">
        <w:rPr>
          <w:rFonts w:ascii="Arial" w:eastAsia="Times New Roman" w:hAnsi="Arial" w:cs="Arial"/>
          <w:bCs/>
          <w:sz w:val="20"/>
          <w:szCs w:val="20"/>
        </w:rPr>
        <w:t xml:space="preserve"> (unde îşi are domiciliul/sediul) _________________________________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bCs/>
          <w:sz w:val="20"/>
          <w:szCs w:val="20"/>
        </w:rPr>
        <w:t>În cazul în care solicitarea de înscriere a fost adresată de către organul competent, precizaţi d</w:t>
      </w:r>
      <w:r w:rsidRPr="00214AB6">
        <w:rPr>
          <w:rFonts w:ascii="Arial" w:eastAsia="Times New Roman" w:hAnsi="Arial" w:cs="Arial"/>
          <w:sz w:val="20"/>
          <w:szCs w:val="20"/>
        </w:rPr>
        <w:t xml:space="preserve">enumirea şi localitatea unde îşi are sediul organul competent 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Denumirea organului competent</w:t>
      </w:r>
      <w:r w:rsidRPr="00214AB6">
        <w:rPr>
          <w:rFonts w:ascii="Arial" w:eastAsia="Times New Roman" w:hAnsi="Arial" w:cs="Arial"/>
          <w:sz w:val="20"/>
          <w:szCs w:val="20"/>
        </w:rPr>
        <w:t xml:space="preserve"> _______________________________________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214AB6">
        <w:rPr>
          <w:rFonts w:ascii="Arial" w:eastAsia="Times New Roman" w:hAnsi="Arial" w:cs="Arial"/>
          <w:b/>
          <w:sz w:val="20"/>
          <w:szCs w:val="20"/>
        </w:rPr>
        <w:t>Localitatea</w:t>
      </w:r>
      <w:r w:rsidRPr="00214AB6">
        <w:rPr>
          <w:rFonts w:ascii="Arial" w:eastAsia="Times New Roman" w:hAnsi="Arial" w:cs="Arial"/>
          <w:sz w:val="20"/>
          <w:szCs w:val="20"/>
        </w:rPr>
        <w:t xml:space="preserve"> </w:t>
      </w:r>
      <w:r w:rsidRPr="00214AB6">
        <w:rPr>
          <w:rFonts w:ascii="Arial" w:eastAsia="Times New Roman" w:hAnsi="Arial" w:cs="Arial"/>
          <w:bCs/>
          <w:sz w:val="20"/>
          <w:szCs w:val="20"/>
        </w:rPr>
        <w:t>(unde îşi are sediul organul competent) __________________________</w:t>
      </w: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214AB6" w:rsidRPr="00214AB6" w:rsidRDefault="00214AB6" w:rsidP="00214AB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ab/>
      </w:r>
    </w:p>
    <w:p w:rsidR="00214AB6" w:rsidRPr="00214AB6" w:rsidRDefault="00214AB6" w:rsidP="00214AB6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214AB6">
        <w:rPr>
          <w:rFonts w:ascii="Arial" w:eastAsia="Times New Roman" w:hAnsi="Arial" w:cs="Arial"/>
          <w:sz w:val="20"/>
          <w:szCs w:val="20"/>
        </w:rPr>
        <w:t>Data ______________</w:t>
      </w:r>
      <w:r w:rsidRPr="00214AB6">
        <w:rPr>
          <w:rFonts w:ascii="Arial" w:eastAsia="Times New Roman" w:hAnsi="Arial" w:cs="Arial"/>
          <w:sz w:val="20"/>
          <w:szCs w:val="20"/>
        </w:rPr>
        <w:tab/>
      </w:r>
      <w:r w:rsidRPr="00214AB6">
        <w:rPr>
          <w:rFonts w:ascii="Arial" w:eastAsia="Times New Roman" w:hAnsi="Arial" w:cs="Arial"/>
          <w:sz w:val="20"/>
          <w:szCs w:val="20"/>
        </w:rPr>
        <w:tab/>
      </w:r>
      <w:r w:rsidRPr="00214AB6">
        <w:rPr>
          <w:rFonts w:ascii="Arial" w:eastAsia="Times New Roman" w:hAnsi="Arial" w:cs="Arial"/>
          <w:sz w:val="20"/>
          <w:szCs w:val="20"/>
        </w:rPr>
        <w:tab/>
      </w:r>
      <w:r w:rsidRPr="00214AB6">
        <w:rPr>
          <w:rFonts w:ascii="Arial" w:eastAsia="Times New Roman" w:hAnsi="Arial" w:cs="Arial"/>
          <w:sz w:val="20"/>
          <w:szCs w:val="20"/>
        </w:rPr>
        <w:tab/>
        <w:t xml:space="preserve">    Semnătura ______________</w:t>
      </w:r>
    </w:p>
    <w:p w:rsidR="00214AB6" w:rsidRPr="00214AB6" w:rsidRDefault="00214AB6" w:rsidP="00214AB6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214AB6" w:rsidRPr="00214AB6" w:rsidRDefault="00214AB6" w:rsidP="00214AB6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214AB6" w:rsidRPr="00214AB6" w:rsidRDefault="00214AB6" w:rsidP="00214AB6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214AB6" w:rsidRPr="00214AB6" w:rsidRDefault="00214AB6" w:rsidP="00214AB6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214AB6" w:rsidRPr="00214AB6" w:rsidRDefault="00214AB6" w:rsidP="00214AB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14AB6">
        <w:rPr>
          <w:rFonts w:ascii="Arial" w:eastAsia="Times New Roman" w:hAnsi="Arial" w:cs="Arial"/>
          <w:sz w:val="18"/>
          <w:szCs w:val="18"/>
          <w:vertAlign w:val="superscript"/>
        </w:rPr>
        <w:t xml:space="preserve">1 </w:t>
      </w:r>
      <w:r w:rsidRPr="00214AB6">
        <w:rPr>
          <w:rFonts w:ascii="Arial" w:eastAsia="Times New Roman" w:hAnsi="Arial" w:cs="Arial"/>
          <w:sz w:val="18"/>
          <w:szCs w:val="18"/>
        </w:rPr>
        <w:t>În situaţia în care avizul de ipotecă iniţial a suferit ulterior modificări prin înscrierea altor tipuri de avize (modificator, de cesiune a creanţei, de reducere ori de extindere a ipotecii, de cesiune a ipotecii, de schimbare a rangului, de prelungire a avizului de ipotecă iniţial), se va menţiona numărul de identificare a ultimului aviz înscris, care exprimă starea actuală a ipotecii mobiliare.</w:t>
      </w:r>
    </w:p>
    <w:p w:rsidR="00214AB6" w:rsidRPr="00214AB6" w:rsidRDefault="00214AB6" w:rsidP="00214AB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14AB6">
        <w:rPr>
          <w:rFonts w:ascii="Arial" w:eastAsia="Times New Roman" w:hAnsi="Arial" w:cs="Arial"/>
          <w:sz w:val="18"/>
          <w:szCs w:val="18"/>
          <w:vertAlign w:val="superscript"/>
        </w:rPr>
        <w:t xml:space="preserve">2 </w:t>
      </w:r>
      <w:r w:rsidRPr="00214AB6">
        <w:rPr>
          <w:rFonts w:ascii="Arial" w:eastAsia="Times New Roman" w:hAnsi="Arial" w:cs="Arial"/>
          <w:sz w:val="18"/>
          <w:szCs w:val="18"/>
        </w:rPr>
        <w:t xml:space="preserve">Avizul de nulitate se înscrie în arhivă numai în situaţia în care prin hotărâre judecătorească rămasă definitivă s-a dispus anularea contractului de ipotecă mobiliară ori a convenţiei principale, pe lângă care contractul de ipotecă este accesoriu. </w:t>
      </w: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B6"/>
    <w:rsid w:val="00214AB6"/>
    <w:rsid w:val="00AF312C"/>
    <w:rsid w:val="00E4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14AB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14AB6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4AB6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14AB6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214A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214AB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214A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214AB6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14AB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214AB6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4AB6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14AB6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214A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214AB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3">
    <w:name w:val="Body Text 3"/>
    <w:basedOn w:val="Normal"/>
    <w:link w:val="BodyText3Char"/>
    <w:rsid w:val="00214A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214AB6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2014-06-18T19:48:00Z</dcterms:created>
  <dcterms:modified xsi:type="dcterms:W3CDTF">2014-06-18T20:18:00Z</dcterms:modified>
</cp:coreProperties>
</file>